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89" w:rsidRDefault="00226ECB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Informacje dotyczące</w:t>
      </w:r>
      <w:r w:rsidR="00427641">
        <w:rPr>
          <w:b/>
          <w:sz w:val="19"/>
          <w:szCs w:val="19"/>
        </w:rPr>
        <w:t xml:space="preserve"> uczestnictwa w Jarmarku podczas Święta Paniagi</w:t>
      </w:r>
      <w:bookmarkStart w:id="0" w:name="_GoBack"/>
      <w:bookmarkEnd w:id="0"/>
    </w:p>
    <w:p w:rsidR="00497F89" w:rsidRDefault="00F91BBE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w dniach 01.05-04.05.2025</w:t>
      </w:r>
      <w:r w:rsidR="00427641">
        <w:rPr>
          <w:b/>
          <w:sz w:val="19"/>
          <w:szCs w:val="19"/>
        </w:rPr>
        <w:t xml:space="preserve"> r. w Rzeszowie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1. W Jarmarku mogą wziąć </w:t>
      </w:r>
      <w:r>
        <w:rPr>
          <w:b/>
          <w:sz w:val="19"/>
          <w:szCs w:val="19"/>
        </w:rPr>
        <w:t>udział firmy, ludzie z pasją, stowarzyszenia, fundacje lub inne instytucje, które mają do zaprezentowania</w:t>
      </w:r>
      <w:r w:rsidR="00226ECB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ciekawą ofertę produktową lub usługową, wystawcy posiadający </w:t>
      </w:r>
      <w:r>
        <w:rPr>
          <w:b/>
          <w:sz w:val="19"/>
          <w:szCs w:val="19"/>
        </w:rPr>
        <w:br/>
        <w:t>w swojej ofercie artykuły spożywcze oraz rękodzielnicy.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>2.  Każdy Wystawca będzie miał do zagospodarowania powierzchnię użytkową 3m x 3m. W wyjątkowych sytuacjach, istnieje możliwość udostępnienia większej powierzchni, ale tylko wówczas, gdy Wystawca będzie miał do zaprezentowania odwiedzającym wyjątkowo atrakcyjną ofertę oraz warunki powierzchniowe pozwolą na to.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3. Rezerwacja konkretnego miejsca prezentacji nie jest możliwa. Realizator w porozumieniu </w:t>
      </w:r>
      <w:r>
        <w:rPr>
          <w:sz w:val="19"/>
          <w:szCs w:val="19"/>
        </w:rPr>
        <w:br/>
        <w:t>z Organizatorem ustali układ rozmieszczenia poszczególnych stanowisk.</w:t>
      </w:r>
    </w:p>
    <w:p w:rsidR="00497F89" w:rsidRPr="00226ECB" w:rsidRDefault="00427641">
      <w:pPr>
        <w:jc w:val="both"/>
        <w:rPr>
          <w:b/>
          <w:sz w:val="19"/>
          <w:szCs w:val="19"/>
        </w:rPr>
      </w:pPr>
      <w:r w:rsidRPr="00226ECB">
        <w:rPr>
          <w:b/>
          <w:sz w:val="19"/>
          <w:szCs w:val="19"/>
        </w:rPr>
        <w:t>4. Zgłoszenia są przyjmowane na formul</w:t>
      </w:r>
      <w:r w:rsidR="00F91BBE" w:rsidRPr="00226ECB">
        <w:rPr>
          <w:b/>
          <w:sz w:val="19"/>
          <w:szCs w:val="19"/>
        </w:rPr>
        <w:t>arzu zgłoszeniowym od 7.03.2025 do 07.04.2025</w:t>
      </w:r>
      <w:r w:rsidRPr="00226ECB">
        <w:rPr>
          <w:b/>
          <w:sz w:val="19"/>
          <w:szCs w:val="19"/>
        </w:rPr>
        <w:t xml:space="preserve"> r. do godz. 09.00 za pośrednictwem adresu e-mail: </w:t>
      </w:r>
      <w:hyperlink r:id="rId6">
        <w:r w:rsidRPr="00226ECB">
          <w:rPr>
            <w:b/>
            <w:sz w:val="19"/>
            <w:szCs w:val="19"/>
          </w:rPr>
          <w:t>jarmarknapaniadze@gmail.com</w:t>
        </w:r>
      </w:hyperlink>
      <w:r w:rsidRPr="00226ECB">
        <w:rPr>
          <w:b/>
          <w:sz w:val="19"/>
          <w:szCs w:val="19"/>
        </w:rPr>
        <w:t>.</w:t>
      </w:r>
    </w:p>
    <w:p w:rsidR="00497F89" w:rsidRDefault="00427641">
      <w:pPr>
        <w:jc w:val="both"/>
        <w:rPr>
          <w:color w:val="FF0000"/>
          <w:sz w:val="19"/>
          <w:szCs w:val="19"/>
        </w:rPr>
      </w:pPr>
      <w:r>
        <w:rPr>
          <w:color w:val="FF0000"/>
          <w:sz w:val="19"/>
          <w:szCs w:val="19"/>
        </w:rPr>
        <w:t>Zgłoszenia przesłane po terminie przyjmowania formularz</w:t>
      </w:r>
      <w:r w:rsidR="00F91BBE">
        <w:rPr>
          <w:color w:val="FF0000"/>
          <w:sz w:val="19"/>
          <w:szCs w:val="19"/>
        </w:rPr>
        <w:t xml:space="preserve">y </w:t>
      </w:r>
      <w:proofErr w:type="spellStart"/>
      <w:r w:rsidR="00F91BBE">
        <w:rPr>
          <w:color w:val="FF0000"/>
          <w:sz w:val="19"/>
          <w:szCs w:val="19"/>
        </w:rPr>
        <w:t>tj</w:t>
      </w:r>
      <w:proofErr w:type="spellEnd"/>
      <w:r w:rsidR="00F91BBE">
        <w:rPr>
          <w:color w:val="FF0000"/>
          <w:sz w:val="19"/>
          <w:szCs w:val="19"/>
        </w:rPr>
        <w:t xml:space="preserve"> po godzinie 09.00 w dniu 07</w:t>
      </w:r>
      <w:r>
        <w:rPr>
          <w:color w:val="FF0000"/>
          <w:sz w:val="19"/>
          <w:szCs w:val="19"/>
        </w:rPr>
        <w:t>.04.2024</w:t>
      </w:r>
      <w:r w:rsidR="00F91BBE">
        <w:rPr>
          <w:color w:val="FF0000"/>
          <w:sz w:val="19"/>
          <w:szCs w:val="19"/>
        </w:rPr>
        <w:t>5</w:t>
      </w:r>
      <w:r>
        <w:rPr>
          <w:color w:val="FF0000"/>
          <w:sz w:val="19"/>
          <w:szCs w:val="19"/>
        </w:rPr>
        <w:t xml:space="preserve">r.  </w:t>
      </w:r>
      <w:r>
        <w:rPr>
          <w:b/>
          <w:color w:val="FF0000"/>
          <w:sz w:val="19"/>
          <w:szCs w:val="19"/>
        </w:rPr>
        <w:t>nie będą brane pod uwagę</w:t>
      </w:r>
      <w:r>
        <w:rPr>
          <w:color w:val="FF0000"/>
          <w:sz w:val="19"/>
          <w:szCs w:val="19"/>
        </w:rPr>
        <w:t xml:space="preserve"> w procesie rekrutacyjnym. O przyjęciu Wystawcy do uczestnictwa w jarmarku nie decyduje kolejność zgłoszeń.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5. </w:t>
      </w:r>
      <w:r w:rsidR="00226ECB">
        <w:rPr>
          <w:sz w:val="19"/>
          <w:szCs w:val="19"/>
        </w:rPr>
        <w:t xml:space="preserve">Liczba </w:t>
      </w:r>
      <w:r>
        <w:rPr>
          <w:sz w:val="19"/>
          <w:szCs w:val="19"/>
        </w:rPr>
        <w:t xml:space="preserve">miejsc jest ograniczona. O przyznaniu powierzchni wystawienniczej decyduje Realizator </w:t>
      </w:r>
      <w:r>
        <w:rPr>
          <w:sz w:val="19"/>
          <w:szCs w:val="19"/>
        </w:rPr>
        <w:br/>
        <w:t xml:space="preserve">w porozumieniu z Organizatorem. Decyzja ta zostanie podjęta po szczegółowym przeanalizowaniu wszystkich zgłoszeń i przekazana </w:t>
      </w:r>
      <w:r w:rsidR="00F91BBE">
        <w:rPr>
          <w:b/>
          <w:sz w:val="19"/>
          <w:szCs w:val="19"/>
        </w:rPr>
        <w:t>najpóźniej do dnia 9.04.2025</w:t>
      </w:r>
      <w:r>
        <w:rPr>
          <w:b/>
          <w:sz w:val="19"/>
          <w:szCs w:val="19"/>
        </w:rPr>
        <w:t xml:space="preserve"> r. tylko osobom, które pomyślnie przejdą proces rekrutacji. Brak informacji dotyczących wynik</w:t>
      </w:r>
      <w:r w:rsidR="00F91BBE">
        <w:rPr>
          <w:b/>
          <w:sz w:val="19"/>
          <w:szCs w:val="19"/>
        </w:rPr>
        <w:t>ów rekrutacji po dniu 09.04.2025</w:t>
      </w:r>
      <w:r>
        <w:rPr>
          <w:b/>
          <w:sz w:val="19"/>
          <w:szCs w:val="19"/>
        </w:rPr>
        <w:t xml:space="preserve"> r. jest równoznaczny z nieprzyjęciem do grona Wystawców.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6. Decyzja o tym, komu została przydzielona powierzchnia wystawiennicza jest ostateczna </w:t>
      </w:r>
      <w:r>
        <w:rPr>
          <w:sz w:val="19"/>
          <w:szCs w:val="19"/>
        </w:rPr>
        <w:br/>
        <w:t>i nieodwołalna.</w:t>
      </w:r>
    </w:p>
    <w:p w:rsidR="00497F89" w:rsidRDefault="00427641">
      <w:pPr>
        <w:jc w:val="both"/>
        <w:rPr>
          <w:b/>
          <w:sz w:val="19"/>
          <w:szCs w:val="19"/>
        </w:rPr>
      </w:pPr>
      <w:r>
        <w:rPr>
          <w:sz w:val="19"/>
          <w:szCs w:val="19"/>
        </w:rPr>
        <w:t>7. Wystawca zgłaszając swoje uczestnictwo w wydarzeniu powinien posiadać adres mailowy do korespondencji, stronę Facebook bądź stronę internetową produktów oraz telefon kontaktowy.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8. </w:t>
      </w:r>
      <w:r>
        <w:rPr>
          <w:color w:val="050505"/>
          <w:sz w:val="19"/>
          <w:szCs w:val="19"/>
          <w:highlight w:val="white"/>
        </w:rPr>
        <w:t>Organizator zastrzega sobie prawo zmiany formuły Wydarzenia na Wirtualny Jarmark Święta Paniagi z powodu zaistnienia okoliczności siły wyższej tj. wszelkich nieprzewidywalnych sytuacji lub zdarzeń o charakterze wyjątkowym, pozostających poza kontrolą Organizatora.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>9. Wystawca, który uzyska możliwość udziału w Jarmarku zobowiązany będzie do:</w:t>
      </w:r>
    </w:p>
    <w:p w:rsidR="00497F89" w:rsidRDefault="00427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bookmarkStart w:id="1" w:name="_heading=h.1wz77lk5xt7c" w:colFirst="0" w:colLast="0"/>
      <w:bookmarkEnd w:id="1"/>
      <w:r>
        <w:rPr>
          <w:sz w:val="19"/>
          <w:szCs w:val="19"/>
        </w:rPr>
        <w:t xml:space="preserve">uiszczenia opłaty za powierzchnię wystawienniczą </w:t>
      </w:r>
      <w:r w:rsidR="00226ECB">
        <w:rPr>
          <w:sz w:val="19"/>
          <w:szCs w:val="19"/>
        </w:rPr>
        <w:t>,</w:t>
      </w:r>
    </w:p>
    <w:p w:rsidR="00497F89" w:rsidRDefault="00427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19"/>
          <w:szCs w:val="19"/>
        </w:rPr>
      </w:pPr>
      <w:bookmarkStart w:id="2" w:name="_heading=h.gjdgxs" w:colFirst="0" w:colLast="0"/>
      <w:bookmarkEnd w:id="2"/>
      <w:r>
        <w:rPr>
          <w:color w:val="000000"/>
          <w:sz w:val="19"/>
          <w:szCs w:val="19"/>
        </w:rPr>
        <w:t xml:space="preserve">wpłaty kaucji w wysokości 200 zł, która zostanie zwrócona Wystawcy, który wziął udział </w:t>
      </w:r>
      <w:r>
        <w:rPr>
          <w:color w:val="000000"/>
          <w:sz w:val="19"/>
          <w:szCs w:val="19"/>
        </w:rPr>
        <w:br/>
        <w:t>w wydarzeniu i zdał uprzątnięte miejsce,</w:t>
      </w:r>
    </w:p>
    <w:p w:rsidR="00497F89" w:rsidRDefault="0042764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podpisania Regulaminu Porządkowego, który dokładnie określa maksymalny przewidziany czas na rozłożenie i złożenie stoiska, zawiera informację dotyczącą wjazdu i wyjazdu z terenu Jarmarku (godziny, dojazd, itp.) oraz pozostałe kwestie związane z porządkiem i bezpieczeństwem uczestników Jarmarku.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>10. Nr konta, na który należy wpłacić kaucję, oraz szczegółowy Regulamin Porządkowy zostanie przekazany Wystawcy wraz z informacją o przyjęciu do udziału w Jarmarku.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>11. W przypadku dodatkowych pytań, prosimy o kontakt mailowy: jarmarknapaniadze@gmail.com lub telefoniczny: +48 500 048 200</w:t>
      </w:r>
      <w:r w:rsidR="00F91BBE">
        <w:rPr>
          <w:b/>
          <w:sz w:val="19"/>
          <w:szCs w:val="19"/>
        </w:rPr>
        <w:t xml:space="preserve"> w godzinach 11.00-15</w:t>
      </w:r>
      <w:r>
        <w:rPr>
          <w:b/>
          <w:sz w:val="19"/>
          <w:szCs w:val="19"/>
        </w:rPr>
        <w:t>.00 od poniedziałku do piątku.</w:t>
      </w:r>
    </w:p>
    <w:p w:rsidR="00497F89" w:rsidRDefault="00427641">
      <w:pPr>
        <w:jc w:val="both"/>
        <w:rPr>
          <w:sz w:val="19"/>
          <w:szCs w:val="19"/>
        </w:rPr>
      </w:pPr>
      <w:r>
        <w:rPr>
          <w:sz w:val="19"/>
          <w:szCs w:val="19"/>
        </w:rPr>
        <w:t>12. Realizator w porozumieniu z Organizatorem może jednostronnie odstąpić od decyzji przyznania powierzchni wystawienniczej przez Wystawcę, zwracając bez zbędnej zwłoki kaucję w przypadku braku kontaktu z Wystawcą na etapie ustalania szczegółów współpracy w obawie przed niewłaściwą realizacją udziału Wystawcy w Jarmarku.</w:t>
      </w:r>
    </w:p>
    <w:sectPr w:rsidR="00497F89" w:rsidSect="002911C7">
      <w:pgSz w:w="11906" w:h="16838"/>
      <w:pgMar w:top="1417" w:right="1417" w:bottom="1417" w:left="1417" w:header="567" w:footer="283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D112C"/>
    <w:multiLevelType w:val="multilevel"/>
    <w:tmpl w:val="FEB29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497F89"/>
    <w:rsid w:val="00226ECB"/>
    <w:rsid w:val="002911C7"/>
    <w:rsid w:val="00427641"/>
    <w:rsid w:val="00497F89"/>
    <w:rsid w:val="00F91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1C7"/>
  </w:style>
  <w:style w:type="paragraph" w:styleId="Nagwek1">
    <w:name w:val="heading 1"/>
    <w:basedOn w:val="Normalny"/>
    <w:next w:val="Normalny"/>
    <w:rsid w:val="002911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2911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2911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2911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2911C7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2911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91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911C7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F223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94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C40"/>
  </w:style>
  <w:style w:type="paragraph" w:styleId="Stopka">
    <w:name w:val="footer"/>
    <w:basedOn w:val="Normalny"/>
    <w:link w:val="StopkaZnak"/>
    <w:uiPriority w:val="99"/>
    <w:unhideWhenUsed/>
    <w:rsid w:val="00B3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C40"/>
  </w:style>
  <w:style w:type="paragraph" w:styleId="Podtytu">
    <w:name w:val="Subtitle"/>
    <w:basedOn w:val="Normalny"/>
    <w:next w:val="Normalny"/>
    <w:rsid w:val="002911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7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7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rmarknapaniadz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Pv9dv0J+UG4P51Tqoqgly0JmNQ==">CgMxLjAyDmguMXd6NzdsazV4dDdjMghoLmdqZGd4czgAciExd1RLcU5sQzczNWRiYmw4Y2tJZGFzcDhPUlhlTk9qdTU=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ProAktyw</dc:creator>
  <cp:lastModifiedBy>Imprezy04</cp:lastModifiedBy>
  <cp:revision>4</cp:revision>
  <cp:lastPrinted>2025-03-05T12:05:00Z</cp:lastPrinted>
  <dcterms:created xsi:type="dcterms:W3CDTF">2025-03-05T12:05:00Z</dcterms:created>
  <dcterms:modified xsi:type="dcterms:W3CDTF">2025-03-07T08:24:00Z</dcterms:modified>
</cp:coreProperties>
</file>